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645"/>
        <w:gridCol w:w="5198"/>
      </w:tblGrid>
      <w:tr w:rsidR="00165F9C" w:rsidRPr="00165F9C" w:rsidTr="00165F9C">
        <w:trPr>
          <w:trHeight w:val="288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b/>
                <w:bCs/>
                <w:lang w:eastAsia="hu-HU"/>
              </w:rPr>
              <w:t>Kiss Ferenc Díj kitüntetettjei</w:t>
            </w:r>
          </w:p>
        </w:tc>
      </w:tr>
      <w:tr w:rsidR="00165F9C" w:rsidRPr="00165F9C" w:rsidTr="00165F9C">
        <w:trPr>
          <w:trHeight w:val="288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5F9C" w:rsidRPr="00165F9C" w:rsidTr="00165F9C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b/>
                <w:bCs/>
                <w:lang w:eastAsia="hu-HU"/>
              </w:rPr>
              <w:t>Név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b/>
                <w:bCs/>
                <w:lang w:eastAsia="hu-HU"/>
              </w:rPr>
              <w:t>Szolgálat helye</w:t>
            </w:r>
          </w:p>
        </w:tc>
      </w:tr>
      <w:tr w:rsidR="00165F9C" w:rsidRPr="00165F9C" w:rsidTr="00165F9C">
        <w:trPr>
          <w:trHeight w:val="288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b/>
                <w:bCs/>
                <w:lang w:eastAsia="hu-HU"/>
              </w:rPr>
              <w:t>2007</w:t>
            </w:r>
          </w:p>
        </w:tc>
        <w:tc>
          <w:tcPr>
            <w:tcW w:w="36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 xml:space="preserve">Fekete Irén 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Szekszárdi Református Egyházközség</w:t>
            </w:r>
          </w:p>
        </w:tc>
      </w:tr>
      <w:tr w:rsidR="00165F9C" w:rsidRPr="00165F9C" w:rsidTr="00165F9C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165F9C">
              <w:rPr>
                <w:rFonts w:ascii="Calibri" w:eastAsia="Times New Roman" w:hAnsi="Calibri" w:cs="Calibri"/>
                <w:lang w:eastAsia="hu-HU"/>
              </w:rPr>
              <w:t>Laudon</w:t>
            </w:r>
            <w:proofErr w:type="spellEnd"/>
            <w:r w:rsidRPr="00165F9C">
              <w:rPr>
                <w:rFonts w:ascii="Calibri" w:eastAsia="Times New Roman" w:hAnsi="Calibri" w:cs="Calibri"/>
                <w:lang w:eastAsia="hu-HU"/>
              </w:rPr>
              <w:t xml:space="preserve"> László és </w:t>
            </w:r>
            <w:proofErr w:type="spellStart"/>
            <w:r w:rsidRPr="00165F9C">
              <w:rPr>
                <w:rFonts w:ascii="Calibri" w:eastAsia="Times New Roman" w:hAnsi="Calibri" w:cs="Calibri"/>
                <w:lang w:eastAsia="hu-HU"/>
              </w:rPr>
              <w:t>Laudon</w:t>
            </w:r>
            <w:proofErr w:type="spellEnd"/>
            <w:r w:rsidRPr="00165F9C">
              <w:rPr>
                <w:rFonts w:ascii="Calibri" w:eastAsia="Times New Roman" w:hAnsi="Calibri" w:cs="Calibri"/>
                <w:lang w:eastAsia="hu-HU"/>
              </w:rPr>
              <w:t xml:space="preserve"> Lászlóné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Budapest, Óbudai Református Egyházközség</w:t>
            </w:r>
          </w:p>
        </w:tc>
      </w:tr>
      <w:tr w:rsidR="00165F9C" w:rsidRPr="00165F9C" w:rsidTr="00165F9C">
        <w:trPr>
          <w:trHeight w:val="288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b/>
                <w:bCs/>
                <w:lang w:eastAsia="hu-HU"/>
              </w:rPr>
              <w:t>2008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Bálintné Dr. Matyó Csilla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 xml:space="preserve">Budapest Pozsonyi úti Református Egyházközség </w:t>
            </w:r>
          </w:p>
        </w:tc>
      </w:tr>
      <w:tr w:rsidR="00165F9C" w:rsidRPr="00165F9C" w:rsidTr="00165F9C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gramStart"/>
            <w:r w:rsidRPr="00165F9C">
              <w:rPr>
                <w:rFonts w:ascii="Calibri" w:eastAsia="Times New Roman" w:hAnsi="Calibri" w:cs="Calibri"/>
                <w:lang w:eastAsia="hu-HU"/>
              </w:rPr>
              <w:t>Szigeti  Lászlóné</w:t>
            </w:r>
            <w:proofErr w:type="gramEnd"/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budai és solymári gyülekezet</w:t>
            </w:r>
          </w:p>
        </w:tc>
      </w:tr>
      <w:tr w:rsidR="00165F9C" w:rsidRPr="00165F9C" w:rsidTr="00165F9C">
        <w:trPr>
          <w:trHeight w:val="288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b/>
                <w:bCs/>
                <w:lang w:eastAsia="hu-HU"/>
              </w:rPr>
              <w:t>2009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Galambos Endréné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Győri Ref. Egyházközség</w:t>
            </w:r>
          </w:p>
        </w:tc>
      </w:tr>
      <w:tr w:rsidR="00165F9C" w:rsidRPr="00165F9C" w:rsidTr="00165F9C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165F9C">
              <w:rPr>
                <w:rFonts w:ascii="Calibri" w:eastAsia="Times New Roman" w:hAnsi="Calibri" w:cs="Calibri"/>
                <w:lang w:eastAsia="hu-HU"/>
              </w:rPr>
              <w:t>Szlukovinyi</w:t>
            </w:r>
            <w:proofErr w:type="spellEnd"/>
            <w:r w:rsidRPr="00165F9C">
              <w:rPr>
                <w:rFonts w:ascii="Calibri" w:eastAsia="Times New Roman" w:hAnsi="Calibri" w:cs="Calibri"/>
                <w:lang w:eastAsia="hu-HU"/>
              </w:rPr>
              <w:t xml:space="preserve"> Károlyné Papp Irén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 xml:space="preserve">Kőröshegyi Református Egyházközség </w:t>
            </w:r>
          </w:p>
        </w:tc>
      </w:tr>
      <w:tr w:rsidR="00165F9C" w:rsidRPr="00165F9C" w:rsidTr="00165F9C">
        <w:trPr>
          <w:trHeight w:val="288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b/>
                <w:bCs/>
                <w:lang w:eastAsia="hu-HU"/>
              </w:rPr>
              <w:t>2010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 xml:space="preserve">Dr. </w:t>
            </w:r>
            <w:proofErr w:type="spellStart"/>
            <w:r w:rsidRPr="00165F9C">
              <w:rPr>
                <w:rFonts w:ascii="Calibri" w:eastAsia="Times New Roman" w:hAnsi="Calibri" w:cs="Calibri"/>
                <w:lang w:eastAsia="hu-HU"/>
              </w:rPr>
              <w:t>Bodolay</w:t>
            </w:r>
            <w:proofErr w:type="spellEnd"/>
            <w:r w:rsidRPr="00165F9C">
              <w:rPr>
                <w:rFonts w:ascii="Calibri" w:eastAsia="Times New Roman" w:hAnsi="Calibri" w:cs="Calibri"/>
                <w:lang w:eastAsia="hu-HU"/>
              </w:rPr>
              <w:t xml:space="preserve"> Gézáné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Németajkú Református Egyházközség</w:t>
            </w:r>
          </w:p>
        </w:tc>
      </w:tr>
      <w:tr w:rsidR="00165F9C" w:rsidRPr="00165F9C" w:rsidTr="00165F9C">
        <w:trPr>
          <w:trHeight w:val="588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Köles Jánosné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 xml:space="preserve">Református Egyházközség Tiszaföldvár- Belterület és Tiszaföldvár- </w:t>
            </w:r>
            <w:proofErr w:type="spellStart"/>
            <w:r w:rsidRPr="00165F9C">
              <w:rPr>
                <w:rFonts w:ascii="Calibri" w:eastAsia="Times New Roman" w:hAnsi="Calibri" w:cs="Calibri"/>
                <w:lang w:eastAsia="hu-HU"/>
              </w:rPr>
              <w:t>Ószőlő</w:t>
            </w:r>
            <w:proofErr w:type="spellEnd"/>
          </w:p>
        </w:tc>
      </w:tr>
      <w:tr w:rsidR="00165F9C" w:rsidRPr="00165F9C" w:rsidTr="00165F9C">
        <w:trPr>
          <w:trHeight w:val="288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b/>
                <w:bCs/>
                <w:lang w:eastAsia="hu-HU"/>
              </w:rPr>
              <w:t>2011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Körömi Lászlóné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 xml:space="preserve">Budapest Csillaghegyi Református Gyülekezet </w:t>
            </w:r>
          </w:p>
        </w:tc>
      </w:tr>
      <w:tr w:rsidR="00165F9C" w:rsidRPr="00165F9C" w:rsidTr="00165F9C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Dr. Varga Zsigmondné Somogyi Éva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 xml:space="preserve">Debrecen - Nagytemplomi </w:t>
            </w:r>
            <w:proofErr w:type="spellStart"/>
            <w:r w:rsidRPr="00165F9C">
              <w:rPr>
                <w:rFonts w:ascii="Calibri" w:eastAsia="Times New Roman" w:hAnsi="Calibri" w:cs="Calibri"/>
                <w:lang w:eastAsia="hu-HU"/>
              </w:rPr>
              <w:t>Ref.Egyházközség</w:t>
            </w:r>
            <w:proofErr w:type="spellEnd"/>
          </w:p>
        </w:tc>
      </w:tr>
      <w:tr w:rsidR="00165F9C" w:rsidRPr="00165F9C" w:rsidTr="00165F9C">
        <w:trPr>
          <w:trHeight w:val="288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b/>
                <w:bCs/>
                <w:lang w:eastAsia="hu-HU"/>
              </w:rPr>
              <w:t>2012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165F9C">
              <w:rPr>
                <w:rFonts w:ascii="Calibri" w:eastAsia="Times New Roman" w:hAnsi="Calibri" w:cs="Calibri"/>
                <w:lang w:eastAsia="hu-HU"/>
              </w:rPr>
              <w:t>Kontha</w:t>
            </w:r>
            <w:proofErr w:type="spellEnd"/>
            <w:r w:rsidRPr="00165F9C">
              <w:rPr>
                <w:rFonts w:ascii="Calibri" w:eastAsia="Times New Roman" w:hAnsi="Calibri" w:cs="Calibri"/>
                <w:lang w:eastAsia="hu-HU"/>
              </w:rPr>
              <w:t xml:space="preserve"> Benőné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Majosházi Református Egyházközség</w:t>
            </w:r>
          </w:p>
        </w:tc>
      </w:tr>
      <w:tr w:rsidR="00165F9C" w:rsidRPr="00165F9C" w:rsidTr="00165F9C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Pincés Julianna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Miskolc-Tetemvári Református Egyházközség</w:t>
            </w:r>
          </w:p>
        </w:tc>
      </w:tr>
      <w:tr w:rsidR="00165F9C" w:rsidRPr="00165F9C" w:rsidTr="00165F9C">
        <w:trPr>
          <w:trHeight w:val="288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b/>
                <w:bCs/>
                <w:lang w:eastAsia="hu-HU"/>
              </w:rPr>
              <w:t>2013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color w:val="000000"/>
                <w:lang w:eastAsia="hu-HU"/>
              </w:rPr>
              <w:t>Kóródiné Tátrai Ibolya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Székesfehérvári Református Egyházközség</w:t>
            </w:r>
          </w:p>
        </w:tc>
      </w:tr>
      <w:tr w:rsidR="00165F9C" w:rsidRPr="00165F9C" w:rsidTr="00165F9C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Menyhárt Mátyásné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Cegléd-Nagytemplomi Református Egyházközség</w:t>
            </w:r>
          </w:p>
        </w:tc>
      </w:tr>
      <w:tr w:rsidR="00165F9C" w:rsidRPr="00165F9C" w:rsidTr="00165F9C">
        <w:trPr>
          <w:trHeight w:val="288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b/>
                <w:bCs/>
                <w:lang w:eastAsia="hu-HU"/>
              </w:rPr>
              <w:t>2014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Csenki Zsuzsanna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Budapest-Budai Református Egyházközség</w:t>
            </w:r>
          </w:p>
        </w:tc>
      </w:tr>
      <w:tr w:rsidR="00165F9C" w:rsidRPr="00165F9C" w:rsidTr="00165F9C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Vágó Sándorné Berényi Ibolya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 xml:space="preserve">Hosszúpályi Református Egyházközség </w:t>
            </w:r>
          </w:p>
        </w:tc>
      </w:tr>
      <w:tr w:rsidR="00165F9C" w:rsidRPr="00165F9C" w:rsidTr="00165F9C">
        <w:trPr>
          <w:trHeight w:val="288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b/>
                <w:bCs/>
                <w:lang w:eastAsia="hu-HU"/>
              </w:rPr>
              <w:t>2015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Baji Lászlóné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Miskolc-Tetemvári Református Egyházközség</w:t>
            </w:r>
          </w:p>
        </w:tc>
      </w:tr>
      <w:tr w:rsidR="00165F9C" w:rsidRPr="00165F9C" w:rsidTr="00165F9C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-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-</w:t>
            </w:r>
          </w:p>
        </w:tc>
      </w:tr>
      <w:tr w:rsidR="00165F9C" w:rsidRPr="00165F9C" w:rsidTr="00165F9C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b/>
                <w:bCs/>
                <w:lang w:eastAsia="hu-HU"/>
              </w:rPr>
              <w:t>2016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Tóth Tamásné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Tinnye-Piliscsaba Református Egyházközség</w:t>
            </w:r>
          </w:p>
        </w:tc>
      </w:tr>
      <w:tr w:rsidR="00165F9C" w:rsidRPr="00165F9C" w:rsidTr="00165F9C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b/>
                <w:bCs/>
                <w:lang w:eastAsia="hu-HU"/>
              </w:rPr>
              <w:t>2017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165F9C">
              <w:rPr>
                <w:rFonts w:ascii="Calibri" w:eastAsia="Times New Roman" w:hAnsi="Calibri" w:cs="Calibri"/>
                <w:lang w:eastAsia="hu-HU"/>
              </w:rPr>
              <w:t>Bogáth</w:t>
            </w:r>
            <w:proofErr w:type="spellEnd"/>
            <w:r w:rsidRPr="00165F9C">
              <w:rPr>
                <w:rFonts w:ascii="Calibri" w:eastAsia="Times New Roman" w:hAnsi="Calibri" w:cs="Calibri"/>
                <w:lang w:eastAsia="hu-HU"/>
              </w:rPr>
              <w:t xml:space="preserve"> István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165F9C">
              <w:rPr>
                <w:rFonts w:ascii="Calibri" w:eastAsia="Times New Roman" w:hAnsi="Calibri" w:cs="Calibri"/>
                <w:lang w:eastAsia="hu-HU"/>
              </w:rPr>
              <w:t>Kömlődi</w:t>
            </w:r>
            <w:proofErr w:type="spellEnd"/>
            <w:r w:rsidRPr="00165F9C">
              <w:rPr>
                <w:rFonts w:ascii="Calibri" w:eastAsia="Times New Roman" w:hAnsi="Calibri" w:cs="Calibri"/>
                <w:lang w:eastAsia="hu-HU"/>
              </w:rPr>
              <w:t xml:space="preserve"> Református Egyházközség</w:t>
            </w:r>
          </w:p>
        </w:tc>
      </w:tr>
      <w:tr w:rsidR="00165F9C" w:rsidRPr="00165F9C" w:rsidTr="00165F9C">
        <w:trPr>
          <w:trHeight w:val="576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b/>
                <w:bCs/>
                <w:lang w:eastAsia="hu-HU"/>
              </w:rPr>
              <w:t>2018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Bori Gábor és Bori Gáborné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Budapest-Káposztásmegyeri Református Egyházközség</w:t>
            </w:r>
          </w:p>
        </w:tc>
      </w:tr>
      <w:tr w:rsidR="00165F9C" w:rsidRPr="00165F9C" w:rsidTr="00165F9C">
        <w:trPr>
          <w:trHeight w:val="28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b/>
                <w:bCs/>
                <w:lang w:eastAsia="hu-HU"/>
              </w:rPr>
              <w:t>2019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dr. Boross Gézáné Szappanos Márta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Kálvin Téri Református Egyházközség</w:t>
            </w:r>
          </w:p>
        </w:tc>
      </w:tr>
      <w:tr w:rsidR="00165F9C" w:rsidRPr="00165F9C" w:rsidTr="00165F9C">
        <w:trPr>
          <w:trHeight w:val="28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b/>
                <w:bCs/>
                <w:lang w:eastAsia="hu-HU"/>
              </w:rPr>
              <w:t>2020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Dobos Pálné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Budahegyvidéki Református Egyházközség</w:t>
            </w:r>
          </w:p>
        </w:tc>
      </w:tr>
      <w:tr w:rsidR="00165F9C" w:rsidRPr="00165F9C" w:rsidTr="00165F9C">
        <w:trPr>
          <w:trHeight w:val="28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b/>
                <w:bCs/>
                <w:lang w:eastAsia="hu-HU"/>
              </w:rPr>
              <w:t>2021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Avar Gábor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9C" w:rsidRPr="00165F9C" w:rsidRDefault="00165F9C" w:rsidP="00165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165F9C">
              <w:rPr>
                <w:rFonts w:ascii="Calibri" w:eastAsia="Times New Roman" w:hAnsi="Calibri" w:cs="Calibri"/>
                <w:lang w:eastAsia="hu-HU"/>
              </w:rPr>
              <w:t>Budapest-Hold utcai Református Egyházközség</w:t>
            </w:r>
          </w:p>
        </w:tc>
      </w:tr>
    </w:tbl>
    <w:p w:rsidR="001375BA" w:rsidRDefault="001375BA">
      <w:bookmarkStart w:id="0" w:name="_GoBack"/>
      <w:bookmarkEnd w:id="0"/>
    </w:p>
    <w:sectPr w:rsidR="001375BA" w:rsidSect="0016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9C"/>
    <w:rsid w:val="001375BA"/>
    <w:rsid w:val="0016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646FD-E0BA-458D-890F-EA465B4C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MREDI</dc:creator>
  <cp:keywords/>
  <dc:description/>
  <cp:lastModifiedBy>MREDI</cp:lastModifiedBy>
  <cp:revision>1</cp:revision>
  <dcterms:created xsi:type="dcterms:W3CDTF">2022-02-20T15:21:00Z</dcterms:created>
  <dcterms:modified xsi:type="dcterms:W3CDTF">2022-02-20T15:23:00Z</dcterms:modified>
</cp:coreProperties>
</file>